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BFCF3" w14:textId="2F5A0FF2" w:rsidR="007B7E70" w:rsidRPr="008A5417" w:rsidRDefault="007B7E70" w:rsidP="007B7E70">
      <w:pPr>
        <w:rPr>
          <w:b/>
          <w:bCs/>
          <w:sz w:val="32"/>
          <w:szCs w:val="32"/>
        </w:rPr>
      </w:pPr>
      <w:r w:rsidRPr="008A5417">
        <w:rPr>
          <w:b/>
          <w:bCs/>
          <w:sz w:val="32"/>
          <w:szCs w:val="32"/>
        </w:rPr>
        <w:t xml:space="preserve">Bensheimer Musiktage 2025 </w:t>
      </w:r>
      <w:r w:rsidR="006F0ED5">
        <w:rPr>
          <w:b/>
          <w:bCs/>
          <w:sz w:val="32"/>
          <w:szCs w:val="32"/>
        </w:rPr>
        <w:t xml:space="preserve">in Bensheim </w:t>
      </w:r>
    </w:p>
    <w:p w14:paraId="5995D932" w14:textId="618DD9C5" w:rsidR="007B7E70" w:rsidRDefault="007B7E70" w:rsidP="007B7E70">
      <w:r>
        <w:t xml:space="preserve">Vom Karneval der Tiere bis zur Messe „The </w:t>
      </w:r>
      <w:proofErr w:type="spellStart"/>
      <w:r>
        <w:t>armed</w:t>
      </w:r>
      <w:proofErr w:type="spellEnd"/>
      <w:r>
        <w:t xml:space="preserve"> Man“ </w:t>
      </w:r>
      <w:r w:rsidR="008A5417">
        <w:t>– Programm der Bensheimer Musiktage 2025</w:t>
      </w:r>
    </w:p>
    <w:p w14:paraId="25B4167C" w14:textId="219932B4" w:rsidR="007B7E70" w:rsidRPr="007B7E70" w:rsidRDefault="007B7E70" w:rsidP="007B7E70">
      <w:pPr>
        <w:rPr>
          <w:b/>
          <w:bCs/>
        </w:rPr>
      </w:pPr>
      <w:r w:rsidRPr="007B7E70">
        <w:rPr>
          <w:b/>
          <w:bCs/>
        </w:rPr>
        <w:t>Collegium Musicum Bergstraße</w:t>
      </w:r>
    </w:p>
    <w:p w14:paraId="13653C87" w14:textId="3F673111" w:rsidR="007B7E70" w:rsidRPr="007B7E70" w:rsidRDefault="007B7E70" w:rsidP="007B7E70">
      <w:r w:rsidRPr="007B7E70">
        <w:t xml:space="preserve">Das Collegium Musicum Bergstraße unter der Leitung von Kushtrim Gashi </w:t>
      </w:r>
      <w:r>
        <w:t xml:space="preserve">gestaltet am 28.9. im Parktheater Bensheim das erste Konzert der Bensheimer Musiktage </w:t>
      </w:r>
      <w:r w:rsidR="008A5417">
        <w:t xml:space="preserve">und nimmt </w:t>
      </w:r>
      <w:r w:rsidRPr="007B7E70">
        <w:t xml:space="preserve">Kinder und Junggebliebene mit auf eine humorvolle und mitreißende musikalische Reise durch die Tierwelt. Zur Aufführung kommt der bekannte </w:t>
      </w:r>
      <w:r w:rsidR="006F0ED5">
        <w:t>„</w:t>
      </w:r>
      <w:r w:rsidRPr="007B7E70">
        <w:t>Karneval der Tiere</w:t>
      </w:r>
      <w:r w:rsidR="006F0ED5">
        <w:t>“</w:t>
      </w:r>
      <w:r w:rsidRPr="007B7E70">
        <w:t xml:space="preserve"> von </w:t>
      </w:r>
      <w:r>
        <w:t>Camille Saint-Saëns</w:t>
      </w:r>
      <w:r w:rsidRPr="007B7E70">
        <w:t xml:space="preserve">, in dem u.a. ein Löwe, Kängurus, eine Schildkröte und natürlich der berühmte Schwan musikalisch zu Gehör kommen. Garantin für eine kurzweilige, kindgerechte erzählerische Begleitung der insgesamt 14 Miniaturen ist Cosima Seitz, die zuletzt als Moderatorin des OpernAir das Bergsträßer Publikum begeisterte. Da im vergangenen Jahr das Kinderkonzert </w:t>
      </w:r>
      <w:r w:rsidR="006F0ED5">
        <w:t>„</w:t>
      </w:r>
      <w:r w:rsidRPr="007B7E70">
        <w:t>Peter und der Wolf</w:t>
      </w:r>
      <w:r w:rsidR="006F0ED5">
        <w:t>“</w:t>
      </w:r>
      <w:r w:rsidRPr="007B7E70">
        <w:t xml:space="preserve"> schnell ausverkauft war, gibt es zwei Konzerte um 14 und um 16 Uhr. Eintrit</w:t>
      </w:r>
      <w:r>
        <w:t xml:space="preserve">t: </w:t>
      </w:r>
      <w:r w:rsidRPr="007B7E70">
        <w:t>16 € (Erwachsene) und 5 € (Schüler, Studenten, Auszubildende)</w:t>
      </w:r>
      <w:r>
        <w:t xml:space="preserve">. </w:t>
      </w:r>
      <w:r w:rsidRPr="007B7E70">
        <w:t xml:space="preserve">Kinder, die noch nicht in die Schule gehen, können kostenlos das Konzert besuchen, benötigen </w:t>
      </w:r>
      <w:r w:rsidR="006F0ED5">
        <w:t xml:space="preserve">aber </w:t>
      </w:r>
      <w:r w:rsidRPr="007B7E70">
        <w:t xml:space="preserve">eine </w:t>
      </w:r>
      <w:r w:rsidR="008A5417">
        <w:t xml:space="preserve">kostenfreie </w:t>
      </w:r>
      <w:r w:rsidRPr="007B7E70">
        <w:t>Eintrittskarte, damit jeder einen Sitzplatz bekommt.</w:t>
      </w:r>
    </w:p>
    <w:p w14:paraId="1476FE95" w14:textId="5D83D5F6" w:rsidR="007B7E70" w:rsidRPr="007B7E70" w:rsidRDefault="007B7E70" w:rsidP="007B7E70">
      <w:pPr>
        <w:rPr>
          <w:b/>
          <w:bCs/>
        </w:rPr>
      </w:pPr>
      <w:r w:rsidRPr="007B7E70">
        <w:rPr>
          <w:b/>
          <w:bCs/>
        </w:rPr>
        <w:t>Kammerchor St. Georg</w:t>
      </w:r>
    </w:p>
    <w:p w14:paraId="3411449D" w14:textId="7210A371" w:rsidR="007B7E70" w:rsidRDefault="007B7E70" w:rsidP="007B7E70">
      <w:r>
        <w:t xml:space="preserve">Mit der frischen und festlichen „Messa di gloria“ von Giacomo Puccini und dem spritzigen „Magnificat“ von John Rutter stehen am Sonntag, 26.10. </w:t>
      </w:r>
      <w:r w:rsidR="00D538B7">
        <w:t xml:space="preserve">in der Stadtkirche St. Georg </w:t>
      </w:r>
      <w:r>
        <w:t>um 17 Uhr zwei äußerst effektvolle Werke des 19. und 20. Jahrhunderts auf dem Programm des Kammerchores St. Georg. Unter der Leitung von Gregor Knop wirkt auch das Junge Vokalensemble mit, begleitet vo</w:t>
      </w:r>
      <w:r w:rsidR="006F0ED5">
        <w:t>m</w:t>
      </w:r>
      <w:r>
        <w:t xml:space="preserve"> Heidelberger Kantatenorchester. Mit Jana Baumeister (Sopran), Prof. Thomas Heyer (Tenor) und Luis Gehrmann (Bass) sind zwei</w:t>
      </w:r>
      <w:r w:rsidR="006F0ED5">
        <w:t xml:space="preserve"> renommierte</w:t>
      </w:r>
      <w:r w:rsidR="008A5417">
        <w:t xml:space="preserve"> </w:t>
      </w:r>
      <w:r>
        <w:t>Solisten und ein fortgeschrittener Student zu hören</w:t>
      </w:r>
      <w:r w:rsidR="006F0ED5">
        <w:t>.</w:t>
      </w:r>
    </w:p>
    <w:p w14:paraId="03FFF5B7" w14:textId="5670900E" w:rsidR="007B7E70" w:rsidRPr="007B7E70" w:rsidRDefault="007B7E70" w:rsidP="007B7E70">
      <w:pPr>
        <w:rPr>
          <w:b/>
          <w:bCs/>
        </w:rPr>
      </w:pPr>
      <w:r w:rsidRPr="007B7E70">
        <w:rPr>
          <w:b/>
          <w:bCs/>
        </w:rPr>
        <w:t>Kammerchor Cantemus Bensheim</w:t>
      </w:r>
    </w:p>
    <w:p w14:paraId="6FBE3AE8" w14:textId="11D65D47" w:rsidR="007B7E70" w:rsidRDefault="007B7E70" w:rsidP="007B7E70">
      <w:pPr>
        <w:ind w:right="-567"/>
      </w:pPr>
      <w:r>
        <w:t xml:space="preserve">Der Kammerchor Cantemus gestaltet </w:t>
      </w:r>
      <w:r w:rsidR="008A5417">
        <w:t>a</w:t>
      </w:r>
      <w:r>
        <w:t xml:space="preserve">m </w:t>
      </w:r>
      <w:r w:rsidR="008A5417">
        <w:t xml:space="preserve">Sonntag, </w:t>
      </w:r>
      <w:r>
        <w:t>9. November um 18 Uhr das dritte Konzert der herbstlichen Musikreihe</w:t>
      </w:r>
      <w:r w:rsidR="00D538B7">
        <w:t xml:space="preserve">, ebenfalls in der Stadtkirche St. Georg. Aufgeführt werden mit der Missa </w:t>
      </w:r>
      <w:proofErr w:type="spellStart"/>
      <w:r w:rsidR="00D538B7">
        <w:t>sacra</w:t>
      </w:r>
      <w:proofErr w:type="spellEnd"/>
      <w:r w:rsidR="00D538B7">
        <w:t xml:space="preserve"> und den vier doppelchörigen Gesängen op. 141 von Robert Schumann ausgesprochene Raritäten. Mit von der Partie ist das Offenbacher Vokalensemble Prophet</w:t>
      </w:r>
      <w:r w:rsidR="006F0ED5">
        <w:t>;</w:t>
      </w:r>
      <w:r w:rsidR="00D538B7">
        <w:t xml:space="preserve"> an der Orgel begleitet Gregor Knop, die Leitung hat Christoph Siebert.</w:t>
      </w:r>
    </w:p>
    <w:p w14:paraId="58B377E2" w14:textId="51C78819" w:rsidR="00DD6FAE" w:rsidRPr="00D538B7" w:rsidRDefault="008A5417" w:rsidP="007B7E70">
      <w:pPr>
        <w:rPr>
          <w:b/>
          <w:bCs/>
        </w:rPr>
      </w:pPr>
      <w:r>
        <w:rPr>
          <w:b/>
          <w:bCs/>
        </w:rPr>
        <w:t>a</w:t>
      </w:r>
      <w:r w:rsidR="00D538B7">
        <w:rPr>
          <w:b/>
          <w:bCs/>
        </w:rPr>
        <w:t>rs musica Chor</w:t>
      </w:r>
    </w:p>
    <w:p w14:paraId="3B0793E1" w14:textId="5DB1E203" w:rsidR="006635FA" w:rsidRPr="00C05063" w:rsidRDefault="00DD6FAE" w:rsidP="008A5417">
      <w:r w:rsidRPr="00DD6FAE">
        <w:t xml:space="preserve">In seinem Konzert am 16. November </w:t>
      </w:r>
      <w:r w:rsidR="006F0ED5">
        <w:t xml:space="preserve">um 18 Uhr </w:t>
      </w:r>
      <w:r w:rsidR="00D538B7">
        <w:t xml:space="preserve">in der katholischen Freiraumkirche St. Laurentius </w:t>
      </w:r>
      <w:r w:rsidRPr="00DD6FAE">
        <w:t xml:space="preserve">stellt der ars musica Chor </w:t>
      </w:r>
      <w:r w:rsidR="00D538B7">
        <w:t xml:space="preserve">Joseph Haydns </w:t>
      </w:r>
      <w:r w:rsidRPr="00DD6FAE">
        <w:t>„</w:t>
      </w:r>
      <w:r w:rsidR="00D538B7">
        <w:t>Nelsonmesse</w:t>
      </w:r>
      <w:r w:rsidRPr="00DD6FAE">
        <w:t>“ (</w:t>
      </w:r>
      <w:r w:rsidR="00D538B7">
        <w:t>eigentlich „Missa in angustiis</w:t>
      </w:r>
      <w:r w:rsidR="008A5417">
        <w:t>“</w:t>
      </w:r>
      <w:r w:rsidR="00D538B7">
        <w:t>)</w:t>
      </w:r>
      <w:r w:rsidRPr="00DD6FAE">
        <w:t xml:space="preserve"> das „Dixit Dominus“ für Soli, Chor und Orchester seiner österreichischen Zeitgenössin Marianna Martines gegenüber. Musikalisch trifft hier Lehrer auf Schülerin, Messe auf Psalm</w:t>
      </w:r>
      <w:r w:rsidR="008A5417">
        <w:t>.</w:t>
      </w:r>
      <w:r w:rsidRPr="00DD6FAE">
        <w:t xml:space="preserve"> </w:t>
      </w:r>
      <w:r w:rsidR="008A5417">
        <w:t>A</w:t>
      </w:r>
      <w:r w:rsidRPr="00DD6FAE">
        <w:t xml:space="preserve">uch gesellschaftlich bieten </w:t>
      </w:r>
      <w:proofErr w:type="gramStart"/>
      <w:r w:rsidR="00D538B7">
        <w:t>b</w:t>
      </w:r>
      <w:r w:rsidRPr="00DD6FAE">
        <w:t>eide Interessantes</w:t>
      </w:r>
      <w:proofErr w:type="gramEnd"/>
      <w:r w:rsidRPr="00DD6FAE">
        <w:t xml:space="preserve">, worauf der Dirigent </w:t>
      </w:r>
      <w:r w:rsidRPr="00DD6FAE">
        <w:lastRenderedPageBreak/>
        <w:t xml:space="preserve">Danilo Tepša in seiner Moderation hinweisen wird. </w:t>
      </w:r>
      <w:r w:rsidR="006F0ED5">
        <w:t>Als Solisten</w:t>
      </w:r>
      <w:r w:rsidRPr="00DD6FAE">
        <w:t xml:space="preserve"> wirken </w:t>
      </w:r>
      <w:r w:rsidR="00AF0289" w:rsidRPr="00AF0289">
        <w:t xml:space="preserve">Johanna Rosskopp (Sopran), Larissa Botos (Alt), Erik </w:t>
      </w:r>
      <w:proofErr w:type="spellStart"/>
      <w:r w:rsidR="00AF0289" w:rsidRPr="00AF0289">
        <w:t>Grevenbrock</w:t>
      </w:r>
      <w:proofErr w:type="spellEnd"/>
      <w:r w:rsidR="00AF0289" w:rsidRPr="00AF0289">
        <w:t>-Reinhardt (Tenor)</w:t>
      </w:r>
      <w:r w:rsidR="00AF0289">
        <w:t xml:space="preserve"> und</w:t>
      </w:r>
      <w:r w:rsidR="00AF0289" w:rsidRPr="00AF0289">
        <w:t xml:space="preserve"> Florian Küppers (Bass)</w:t>
      </w:r>
      <w:r w:rsidR="00AF0289">
        <w:t xml:space="preserve"> </w:t>
      </w:r>
      <w:r w:rsidR="006F0ED5">
        <w:t xml:space="preserve">mit, außerdem </w:t>
      </w:r>
      <w:r w:rsidRPr="00DD6FAE">
        <w:t>das Kammermusikensemble Laubenheim</w:t>
      </w:r>
      <w:r w:rsidR="006F0ED5">
        <w:t>.</w:t>
      </w:r>
    </w:p>
    <w:p w14:paraId="2C1A315D" w14:textId="2E8FB385" w:rsidR="008A5417" w:rsidRDefault="008A5417" w:rsidP="006635FA">
      <w:pPr>
        <w:rPr>
          <w:b/>
          <w:bCs/>
        </w:rPr>
      </w:pPr>
      <w:r>
        <w:rPr>
          <w:b/>
          <w:bCs/>
        </w:rPr>
        <w:t>Oratorienchor Bergstraße</w:t>
      </w:r>
    </w:p>
    <w:p w14:paraId="3BDF758E" w14:textId="5AF96164" w:rsidR="006635FA" w:rsidRPr="006635FA" w:rsidRDefault="006635FA" w:rsidP="006635FA">
      <w:r w:rsidRPr="006635FA">
        <w:rPr>
          <w:b/>
          <w:bCs/>
        </w:rPr>
        <w:t>Abschlusskonzert der Bensheimer Musiktage erinnert an 80 Jahre Kriegsende</w:t>
      </w:r>
    </w:p>
    <w:p w14:paraId="06AD9B50" w14:textId="36DF62C9" w:rsidR="006635FA" w:rsidRPr="006635FA" w:rsidRDefault="006635FA" w:rsidP="006635FA">
      <w:r w:rsidRPr="006635FA">
        <w:t xml:space="preserve">Mit einem </w:t>
      </w:r>
      <w:r w:rsidR="006F0ED5">
        <w:t>gewichtigen</w:t>
      </w:r>
      <w:r w:rsidRPr="006635FA">
        <w:t xml:space="preserve"> musikalischen Statement für den Frieden enden am Sonntag, </w:t>
      </w:r>
      <w:r w:rsidRPr="008A5417">
        <w:t>23. November 2025</w:t>
      </w:r>
      <w:r w:rsidRPr="006635FA">
        <w:t> (Ewigkeitssonntag), die diesjährigen </w:t>
      </w:r>
      <w:r w:rsidRPr="008A5417">
        <w:t>Bensheimer Musiktage</w:t>
      </w:r>
      <w:r w:rsidRPr="006635FA">
        <w:t>. Um </w:t>
      </w:r>
      <w:r w:rsidRPr="008A5417">
        <w:t>17 Uhr</w:t>
      </w:r>
      <w:r w:rsidRPr="006635FA">
        <w:t> erklingt in der </w:t>
      </w:r>
      <w:r w:rsidRPr="008A5417">
        <w:t>katholischen Stadtkirche St. Georg</w:t>
      </w:r>
      <w:r w:rsidRPr="006635FA">
        <w:t> das monumentale Oratorium </w:t>
      </w:r>
      <w:r w:rsidRPr="008A5417">
        <w:t>„The Armed Man – A Mass for Peace“</w:t>
      </w:r>
      <w:r w:rsidRPr="006635FA">
        <w:t> von </w:t>
      </w:r>
      <w:r w:rsidRPr="008A5417">
        <w:t>Karl Jenkins</w:t>
      </w:r>
      <w:r w:rsidRPr="006635FA">
        <w:t>.</w:t>
      </w:r>
    </w:p>
    <w:p w14:paraId="4D2BED8E" w14:textId="77777777" w:rsidR="006635FA" w:rsidRPr="008A5417" w:rsidRDefault="006635FA" w:rsidP="006635FA">
      <w:r w:rsidRPr="006635FA">
        <w:t xml:space="preserve">Das Werk, das im Jahr 2000 uraufgeführt wurde, ist eine eindringliche musikalische Friedensbotschaft. Es verbindet Elemente der katholischen Messe mit weltlichen Texten, darunter Auszüge aus dem Koran, historischen Chroniken und Dichtungen </w:t>
      </w:r>
      <w:r w:rsidRPr="008A5417">
        <w:t>unterschiedlicher Kulturen. Anlässlich des 80. Jahrestages des Kriegsendes 1945 erhält dieses Konzert eine besondere historische und emotionale Tiefe.</w:t>
      </w:r>
    </w:p>
    <w:p w14:paraId="294541D8" w14:textId="77777777" w:rsidR="006635FA" w:rsidRPr="008A5417" w:rsidRDefault="006635FA" w:rsidP="006635FA">
      <w:r w:rsidRPr="008A5417">
        <w:t>Die Sopranistin Nicole Schumann und Hassan Sadeghi als Muezzin übernehmen die solistischen Partien. Es singt der Oratorienchor Bergstraße, begleitet von der Kammerphilharmonie Rhein-Main unter der Leitung von Christian Mause.</w:t>
      </w:r>
    </w:p>
    <w:p w14:paraId="1D4CD37D" w14:textId="481A942C" w:rsidR="007B7E70" w:rsidRDefault="006635FA">
      <w:r w:rsidRPr="008A5417">
        <w:t>Eintrittskarten </w:t>
      </w:r>
      <w:r w:rsidR="006F0ED5">
        <w:t xml:space="preserve">für alle Konzerte – außer für das Kinderkonzert – </w:t>
      </w:r>
      <w:r w:rsidRPr="008A5417">
        <w:t>kosten</w:t>
      </w:r>
      <w:r w:rsidR="006F0ED5">
        <w:t xml:space="preserve"> </w:t>
      </w:r>
      <w:r w:rsidRPr="008A5417">
        <w:t>im Vorverkauf 20</w:t>
      </w:r>
      <w:r w:rsidRPr="008A5417">
        <w:rPr>
          <w:rFonts w:ascii="Arial" w:hAnsi="Arial" w:cs="Arial"/>
        </w:rPr>
        <w:t> </w:t>
      </w:r>
      <w:r w:rsidRPr="008A5417">
        <w:rPr>
          <w:rFonts w:ascii="Aptos" w:hAnsi="Aptos" w:cs="Aptos"/>
        </w:rPr>
        <w:t>€</w:t>
      </w:r>
      <w:r w:rsidRPr="008A5417">
        <w:t>, an der Abendkasse 22</w:t>
      </w:r>
      <w:r w:rsidRPr="008A5417">
        <w:rPr>
          <w:rFonts w:ascii="Arial" w:hAnsi="Arial" w:cs="Arial"/>
        </w:rPr>
        <w:t> </w:t>
      </w:r>
      <w:r w:rsidRPr="008A5417">
        <w:rPr>
          <w:rFonts w:ascii="Aptos" w:hAnsi="Aptos" w:cs="Aptos"/>
        </w:rPr>
        <w:t>€</w:t>
      </w:r>
      <w:r w:rsidRPr="008A5417">
        <w:t>. Schüler, Studierende und Auszubildende zahlen einen ermäßigten Preis von 5</w:t>
      </w:r>
      <w:r w:rsidRPr="008A5417">
        <w:rPr>
          <w:rFonts w:ascii="Arial" w:hAnsi="Arial" w:cs="Arial"/>
        </w:rPr>
        <w:t> </w:t>
      </w:r>
      <w:r w:rsidRPr="008A5417">
        <w:rPr>
          <w:rFonts w:ascii="Aptos" w:hAnsi="Aptos" w:cs="Aptos"/>
        </w:rPr>
        <w:t>€</w:t>
      </w:r>
      <w:r w:rsidR="006F0ED5">
        <w:t xml:space="preserve">. </w:t>
      </w:r>
      <w:r w:rsidR="00D538B7" w:rsidRPr="008A5417">
        <w:t xml:space="preserve">Karten sind erhältlich </w:t>
      </w:r>
      <w:r w:rsidR="007B7E70" w:rsidRPr="007B7E70">
        <w:t>in der Tourist Information Bensheim, in der Buchhandlung Nuss in Auerbach und in der Buchhandlung May in Heppenheim.</w:t>
      </w:r>
    </w:p>
    <w:sectPr w:rsidR="007B7E7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FAE"/>
    <w:rsid w:val="003A599E"/>
    <w:rsid w:val="006635FA"/>
    <w:rsid w:val="006F0ED5"/>
    <w:rsid w:val="007B7E70"/>
    <w:rsid w:val="008A5417"/>
    <w:rsid w:val="00AF0289"/>
    <w:rsid w:val="00C13FE6"/>
    <w:rsid w:val="00C417F2"/>
    <w:rsid w:val="00D538B7"/>
    <w:rsid w:val="00DD6FAE"/>
    <w:rsid w:val="00FE0D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445A5"/>
  <w15:chartTrackingRefBased/>
  <w15:docId w15:val="{FF8FBBC4-8263-4168-B690-4E5D1B226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D6F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D6F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D6FA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D6FA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D6FA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D6FA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D6FA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D6FA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D6FA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D6FA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D6FA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D6FA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D6FA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D6FA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D6FA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D6FA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D6FA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D6FAE"/>
    <w:rPr>
      <w:rFonts w:eastAsiaTheme="majorEastAsia" w:cstheme="majorBidi"/>
      <w:color w:val="272727" w:themeColor="text1" w:themeTint="D8"/>
    </w:rPr>
  </w:style>
  <w:style w:type="paragraph" w:styleId="Titel">
    <w:name w:val="Title"/>
    <w:basedOn w:val="Standard"/>
    <w:next w:val="Standard"/>
    <w:link w:val="TitelZchn"/>
    <w:uiPriority w:val="10"/>
    <w:qFormat/>
    <w:rsid w:val="00DD6F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D6FA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D6FA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D6FA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D6FA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D6FAE"/>
    <w:rPr>
      <w:i/>
      <w:iCs/>
      <w:color w:val="404040" w:themeColor="text1" w:themeTint="BF"/>
    </w:rPr>
  </w:style>
  <w:style w:type="paragraph" w:styleId="Listenabsatz">
    <w:name w:val="List Paragraph"/>
    <w:basedOn w:val="Standard"/>
    <w:uiPriority w:val="34"/>
    <w:qFormat/>
    <w:rsid w:val="00DD6FAE"/>
    <w:pPr>
      <w:ind w:left="720"/>
      <w:contextualSpacing/>
    </w:pPr>
  </w:style>
  <w:style w:type="character" w:styleId="IntensiveHervorhebung">
    <w:name w:val="Intense Emphasis"/>
    <w:basedOn w:val="Absatz-Standardschriftart"/>
    <w:uiPriority w:val="21"/>
    <w:qFormat/>
    <w:rsid w:val="00DD6FAE"/>
    <w:rPr>
      <w:i/>
      <w:iCs/>
      <w:color w:val="0F4761" w:themeColor="accent1" w:themeShade="BF"/>
    </w:rPr>
  </w:style>
  <w:style w:type="paragraph" w:styleId="IntensivesZitat">
    <w:name w:val="Intense Quote"/>
    <w:basedOn w:val="Standard"/>
    <w:next w:val="Standard"/>
    <w:link w:val="IntensivesZitatZchn"/>
    <w:uiPriority w:val="30"/>
    <w:qFormat/>
    <w:rsid w:val="00DD6F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D6FAE"/>
    <w:rPr>
      <w:i/>
      <w:iCs/>
      <w:color w:val="0F4761" w:themeColor="accent1" w:themeShade="BF"/>
    </w:rPr>
  </w:style>
  <w:style w:type="character" w:styleId="IntensiverVerweis">
    <w:name w:val="Intense Reference"/>
    <w:basedOn w:val="Absatz-Standardschriftart"/>
    <w:uiPriority w:val="32"/>
    <w:qFormat/>
    <w:rsid w:val="00DD6FAE"/>
    <w:rPr>
      <w:b/>
      <w:bCs/>
      <w:smallCaps/>
      <w:color w:val="0F4761" w:themeColor="accent1" w:themeShade="BF"/>
      <w:spacing w:val="5"/>
    </w:rPr>
  </w:style>
  <w:style w:type="character" w:styleId="Hyperlink">
    <w:name w:val="Hyperlink"/>
    <w:basedOn w:val="Absatz-Standardschriftart"/>
    <w:uiPriority w:val="99"/>
    <w:unhideWhenUsed/>
    <w:rsid w:val="006635F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06216">
      <w:bodyDiv w:val="1"/>
      <w:marLeft w:val="0"/>
      <w:marRight w:val="0"/>
      <w:marTop w:val="0"/>
      <w:marBottom w:val="0"/>
      <w:divBdr>
        <w:top w:val="none" w:sz="0" w:space="0" w:color="auto"/>
        <w:left w:val="none" w:sz="0" w:space="0" w:color="auto"/>
        <w:bottom w:val="none" w:sz="0" w:space="0" w:color="auto"/>
        <w:right w:val="none" w:sz="0" w:space="0" w:color="auto"/>
      </w:divBdr>
      <w:divsChild>
        <w:div w:id="17674568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7678340">
              <w:marLeft w:val="0"/>
              <w:marRight w:val="0"/>
              <w:marTop w:val="0"/>
              <w:marBottom w:val="0"/>
              <w:divBdr>
                <w:top w:val="none" w:sz="0" w:space="0" w:color="auto"/>
                <w:left w:val="none" w:sz="0" w:space="0" w:color="auto"/>
                <w:bottom w:val="none" w:sz="0" w:space="0" w:color="auto"/>
                <w:right w:val="none" w:sz="0" w:space="0" w:color="auto"/>
              </w:divBdr>
              <w:divsChild>
                <w:div w:id="44473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491471">
      <w:bodyDiv w:val="1"/>
      <w:marLeft w:val="0"/>
      <w:marRight w:val="0"/>
      <w:marTop w:val="0"/>
      <w:marBottom w:val="0"/>
      <w:divBdr>
        <w:top w:val="none" w:sz="0" w:space="0" w:color="auto"/>
        <w:left w:val="none" w:sz="0" w:space="0" w:color="auto"/>
        <w:bottom w:val="none" w:sz="0" w:space="0" w:color="auto"/>
        <w:right w:val="none" w:sz="0" w:space="0" w:color="auto"/>
      </w:divBdr>
      <w:divsChild>
        <w:div w:id="538787441">
          <w:marLeft w:val="0"/>
          <w:marRight w:val="0"/>
          <w:marTop w:val="0"/>
          <w:marBottom w:val="0"/>
          <w:divBdr>
            <w:top w:val="none" w:sz="0" w:space="0" w:color="auto"/>
            <w:left w:val="none" w:sz="0" w:space="0" w:color="auto"/>
            <w:bottom w:val="none" w:sz="0" w:space="0" w:color="auto"/>
            <w:right w:val="none" w:sz="0" w:space="0" w:color="auto"/>
          </w:divBdr>
        </w:div>
        <w:div w:id="1629824267">
          <w:marLeft w:val="0"/>
          <w:marRight w:val="0"/>
          <w:marTop w:val="0"/>
          <w:marBottom w:val="0"/>
          <w:divBdr>
            <w:top w:val="none" w:sz="0" w:space="0" w:color="auto"/>
            <w:left w:val="none" w:sz="0" w:space="0" w:color="auto"/>
            <w:bottom w:val="none" w:sz="0" w:space="0" w:color="auto"/>
            <w:right w:val="none" w:sz="0" w:space="0" w:color="auto"/>
          </w:divBdr>
        </w:div>
        <w:div w:id="2052339825">
          <w:marLeft w:val="0"/>
          <w:marRight w:val="0"/>
          <w:marTop w:val="0"/>
          <w:marBottom w:val="0"/>
          <w:divBdr>
            <w:top w:val="none" w:sz="0" w:space="0" w:color="auto"/>
            <w:left w:val="none" w:sz="0" w:space="0" w:color="auto"/>
            <w:bottom w:val="none" w:sz="0" w:space="0" w:color="auto"/>
            <w:right w:val="none" w:sz="0" w:space="0" w:color="auto"/>
          </w:divBdr>
        </w:div>
        <w:div w:id="2106266288">
          <w:marLeft w:val="0"/>
          <w:marRight w:val="0"/>
          <w:marTop w:val="0"/>
          <w:marBottom w:val="0"/>
          <w:divBdr>
            <w:top w:val="none" w:sz="0" w:space="0" w:color="auto"/>
            <w:left w:val="none" w:sz="0" w:space="0" w:color="auto"/>
            <w:bottom w:val="none" w:sz="0" w:space="0" w:color="auto"/>
            <w:right w:val="none" w:sz="0" w:space="0" w:color="auto"/>
          </w:divBdr>
        </w:div>
      </w:divsChild>
    </w:div>
    <w:div w:id="591620929">
      <w:bodyDiv w:val="1"/>
      <w:marLeft w:val="0"/>
      <w:marRight w:val="0"/>
      <w:marTop w:val="0"/>
      <w:marBottom w:val="0"/>
      <w:divBdr>
        <w:top w:val="none" w:sz="0" w:space="0" w:color="auto"/>
        <w:left w:val="none" w:sz="0" w:space="0" w:color="auto"/>
        <w:bottom w:val="none" w:sz="0" w:space="0" w:color="auto"/>
        <w:right w:val="none" w:sz="0" w:space="0" w:color="auto"/>
      </w:divBdr>
    </w:div>
    <w:div w:id="763960593">
      <w:bodyDiv w:val="1"/>
      <w:marLeft w:val="0"/>
      <w:marRight w:val="0"/>
      <w:marTop w:val="0"/>
      <w:marBottom w:val="0"/>
      <w:divBdr>
        <w:top w:val="none" w:sz="0" w:space="0" w:color="auto"/>
        <w:left w:val="none" w:sz="0" w:space="0" w:color="auto"/>
        <w:bottom w:val="none" w:sz="0" w:space="0" w:color="auto"/>
        <w:right w:val="none" w:sz="0" w:space="0" w:color="auto"/>
      </w:divBdr>
      <w:divsChild>
        <w:div w:id="12082254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279012">
              <w:marLeft w:val="0"/>
              <w:marRight w:val="0"/>
              <w:marTop w:val="0"/>
              <w:marBottom w:val="0"/>
              <w:divBdr>
                <w:top w:val="none" w:sz="0" w:space="0" w:color="auto"/>
                <w:left w:val="none" w:sz="0" w:space="0" w:color="auto"/>
                <w:bottom w:val="none" w:sz="0" w:space="0" w:color="auto"/>
                <w:right w:val="none" w:sz="0" w:space="0" w:color="auto"/>
              </w:divBdr>
              <w:divsChild>
                <w:div w:id="110068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032316">
      <w:bodyDiv w:val="1"/>
      <w:marLeft w:val="0"/>
      <w:marRight w:val="0"/>
      <w:marTop w:val="0"/>
      <w:marBottom w:val="0"/>
      <w:divBdr>
        <w:top w:val="none" w:sz="0" w:space="0" w:color="auto"/>
        <w:left w:val="none" w:sz="0" w:space="0" w:color="auto"/>
        <w:bottom w:val="none" w:sz="0" w:space="0" w:color="auto"/>
        <w:right w:val="none" w:sz="0" w:space="0" w:color="auto"/>
      </w:divBdr>
    </w:div>
    <w:div w:id="1382287246">
      <w:bodyDiv w:val="1"/>
      <w:marLeft w:val="0"/>
      <w:marRight w:val="0"/>
      <w:marTop w:val="0"/>
      <w:marBottom w:val="0"/>
      <w:divBdr>
        <w:top w:val="none" w:sz="0" w:space="0" w:color="auto"/>
        <w:left w:val="none" w:sz="0" w:space="0" w:color="auto"/>
        <w:bottom w:val="none" w:sz="0" w:space="0" w:color="auto"/>
        <w:right w:val="none" w:sz="0" w:space="0" w:color="auto"/>
      </w:divBdr>
    </w:div>
    <w:div w:id="1633051595">
      <w:bodyDiv w:val="1"/>
      <w:marLeft w:val="0"/>
      <w:marRight w:val="0"/>
      <w:marTop w:val="0"/>
      <w:marBottom w:val="0"/>
      <w:divBdr>
        <w:top w:val="none" w:sz="0" w:space="0" w:color="auto"/>
        <w:left w:val="none" w:sz="0" w:space="0" w:color="auto"/>
        <w:bottom w:val="none" w:sz="0" w:space="0" w:color="auto"/>
        <w:right w:val="none" w:sz="0" w:space="0" w:color="auto"/>
      </w:divBdr>
    </w:div>
    <w:div w:id="1679581330">
      <w:bodyDiv w:val="1"/>
      <w:marLeft w:val="0"/>
      <w:marRight w:val="0"/>
      <w:marTop w:val="0"/>
      <w:marBottom w:val="0"/>
      <w:divBdr>
        <w:top w:val="none" w:sz="0" w:space="0" w:color="auto"/>
        <w:left w:val="none" w:sz="0" w:space="0" w:color="auto"/>
        <w:bottom w:val="none" w:sz="0" w:space="0" w:color="auto"/>
        <w:right w:val="none" w:sz="0" w:space="0" w:color="auto"/>
      </w:divBdr>
      <w:divsChild>
        <w:div w:id="491027161">
          <w:marLeft w:val="0"/>
          <w:marRight w:val="0"/>
          <w:marTop w:val="0"/>
          <w:marBottom w:val="0"/>
          <w:divBdr>
            <w:top w:val="none" w:sz="0" w:space="0" w:color="auto"/>
            <w:left w:val="none" w:sz="0" w:space="0" w:color="auto"/>
            <w:bottom w:val="none" w:sz="0" w:space="0" w:color="auto"/>
            <w:right w:val="none" w:sz="0" w:space="0" w:color="auto"/>
          </w:divBdr>
        </w:div>
        <w:div w:id="1111323376">
          <w:marLeft w:val="0"/>
          <w:marRight w:val="0"/>
          <w:marTop w:val="0"/>
          <w:marBottom w:val="0"/>
          <w:divBdr>
            <w:top w:val="none" w:sz="0" w:space="0" w:color="auto"/>
            <w:left w:val="none" w:sz="0" w:space="0" w:color="auto"/>
            <w:bottom w:val="none" w:sz="0" w:space="0" w:color="auto"/>
            <w:right w:val="none" w:sz="0" w:space="0" w:color="auto"/>
          </w:divBdr>
        </w:div>
        <w:div w:id="1678575479">
          <w:marLeft w:val="0"/>
          <w:marRight w:val="0"/>
          <w:marTop w:val="0"/>
          <w:marBottom w:val="0"/>
          <w:divBdr>
            <w:top w:val="none" w:sz="0" w:space="0" w:color="auto"/>
            <w:left w:val="none" w:sz="0" w:space="0" w:color="auto"/>
            <w:bottom w:val="none" w:sz="0" w:space="0" w:color="auto"/>
            <w:right w:val="none" w:sz="0" w:space="0" w:color="auto"/>
          </w:divBdr>
        </w:div>
        <w:div w:id="21415309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3667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 Knop</dc:creator>
  <cp:keywords/>
  <dc:description/>
  <cp:lastModifiedBy>Gregor Knop</cp:lastModifiedBy>
  <cp:revision>4</cp:revision>
  <dcterms:created xsi:type="dcterms:W3CDTF">2025-09-04T10:03:00Z</dcterms:created>
  <dcterms:modified xsi:type="dcterms:W3CDTF">2025-09-11T08:51:00Z</dcterms:modified>
</cp:coreProperties>
</file>